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27D4" w14:textId="6E28BEC5" w:rsidR="00973F54" w:rsidRPr="00936C70" w:rsidRDefault="000E26DA" w:rsidP="00973F54">
      <w:pPr>
        <w:tabs>
          <w:tab w:val="left" w:pos="720"/>
        </w:tabs>
        <w:jc w:val="right"/>
      </w:pPr>
      <w:r>
        <w:t>Court File No.:  CV-</w:t>
      </w:r>
      <w:r w:rsidR="006337F6" w:rsidRPr="006337F6">
        <w:rPr>
          <w:rStyle w:val="Prompt"/>
        </w:rPr>
        <w:sym w:font="Wingdings" w:char="F06C"/>
      </w:r>
      <w:r>
        <w:rPr>
          <w:rFonts w:cs="Arial"/>
          <w:szCs w:val="22"/>
        </w:rPr>
        <w:t>-00CL</w:t>
      </w:r>
    </w:p>
    <w:p w14:paraId="7F70C07C" w14:textId="77777777" w:rsidR="00973F54" w:rsidRDefault="000E26DA" w:rsidP="00973F54">
      <w:pPr>
        <w:tabs>
          <w:tab w:val="left" w:pos="720"/>
        </w:tabs>
        <w:jc w:val="center"/>
        <w:rPr>
          <w:b/>
        </w:rPr>
      </w:pPr>
      <w:r w:rsidRPr="00CD5E12">
        <w:rPr>
          <w:b/>
        </w:rPr>
        <w:t>ONTARIO</w:t>
      </w:r>
      <w:r w:rsidRPr="00CD5E12">
        <w:rPr>
          <w:b/>
        </w:rPr>
        <w:br/>
        <w:t>SUPERIOR COURT OF JUSTICE</w:t>
      </w:r>
      <w:r>
        <w:rPr>
          <w:b/>
        </w:rPr>
        <w:br/>
        <w:t>(COMMERCIAL LIST)</w:t>
      </w:r>
      <w:r w:rsidRPr="00CD5E12">
        <w:rPr>
          <w:b/>
        </w:rPr>
        <w:br/>
      </w:r>
    </w:p>
    <w:p w14:paraId="23955866" w14:textId="12BE6600" w:rsidR="00973F54" w:rsidRPr="006337F6" w:rsidRDefault="000E26DA" w:rsidP="00973F54">
      <w:pPr>
        <w:tabs>
          <w:tab w:val="left" w:pos="720"/>
        </w:tabs>
        <w:jc w:val="center"/>
      </w:pPr>
      <w:r w:rsidRPr="00CD5E12">
        <w:rPr>
          <w:b/>
        </w:rPr>
        <w:t xml:space="preserve">IN THE MATTER OF </w:t>
      </w:r>
      <w:r w:rsidR="006337F6" w:rsidRPr="006337F6">
        <w:rPr>
          <w:rStyle w:val="Prompt"/>
        </w:rPr>
        <w:sym w:font="Wingdings" w:char="F06C"/>
      </w:r>
    </w:p>
    <w:p w14:paraId="336D0491" w14:textId="77777777" w:rsidR="00973F54" w:rsidRDefault="000E26DA" w:rsidP="00973F54">
      <w:pPr>
        <w:tabs>
          <w:tab w:val="left" w:pos="720"/>
        </w:tabs>
        <w:rPr>
          <w:b/>
        </w:rPr>
      </w:pPr>
      <w:r w:rsidRPr="00CD5E12">
        <w:rPr>
          <w:b/>
        </w:rPr>
        <w:t>B E T W E E N:</w:t>
      </w:r>
    </w:p>
    <w:p w14:paraId="7854FB66" w14:textId="0C066299" w:rsidR="00973F54" w:rsidRPr="00CD5E12" w:rsidRDefault="000E26DA" w:rsidP="00973F54">
      <w:pPr>
        <w:tabs>
          <w:tab w:val="left" w:pos="720"/>
        </w:tabs>
        <w:jc w:val="center"/>
        <w:rPr>
          <w:b/>
        </w:rPr>
      </w:pPr>
      <w:r w:rsidRPr="00CD5E12">
        <w:rPr>
          <w:b/>
        </w:rPr>
        <w:br/>
      </w:r>
      <w:r w:rsidR="006337F6">
        <w:rPr>
          <w:b/>
        </w:rPr>
        <w:t>PARTY A</w:t>
      </w:r>
      <w:r>
        <w:rPr>
          <w:b/>
        </w:rPr>
        <w:t xml:space="preserve"> </w:t>
      </w:r>
    </w:p>
    <w:p w14:paraId="6F3D7841" w14:textId="77777777" w:rsidR="00973F54" w:rsidRPr="00936C70" w:rsidRDefault="000E26DA" w:rsidP="00973F54">
      <w:pPr>
        <w:tabs>
          <w:tab w:val="left" w:pos="720"/>
        </w:tabs>
        <w:jc w:val="right"/>
      </w:pPr>
      <w:r w:rsidRPr="00936C70">
        <w:t>Applicant</w:t>
      </w:r>
    </w:p>
    <w:p w14:paraId="243B4DBA" w14:textId="77777777" w:rsidR="00973F54" w:rsidRPr="00CD5E12" w:rsidRDefault="000E26DA" w:rsidP="00973F54">
      <w:pPr>
        <w:tabs>
          <w:tab w:val="left" w:pos="720"/>
        </w:tabs>
        <w:jc w:val="center"/>
        <w:rPr>
          <w:b/>
        </w:rPr>
      </w:pPr>
      <w:r w:rsidRPr="00CD5E12">
        <w:rPr>
          <w:b/>
        </w:rPr>
        <w:t>- and -</w:t>
      </w:r>
    </w:p>
    <w:p w14:paraId="122192A5" w14:textId="3578D420" w:rsidR="00973F54" w:rsidRPr="002058DD" w:rsidRDefault="006337F6" w:rsidP="00973F54">
      <w:pPr>
        <w:tabs>
          <w:tab w:val="left" w:pos="720"/>
        </w:tabs>
        <w:jc w:val="center"/>
        <w:rPr>
          <w:b/>
        </w:rPr>
      </w:pPr>
      <w:r>
        <w:rPr>
          <w:b/>
        </w:rPr>
        <w:t>PARTY B, PARTY C</w:t>
      </w:r>
    </w:p>
    <w:p w14:paraId="2D036EA7" w14:textId="77777777" w:rsidR="00973F54" w:rsidRPr="00936C70" w:rsidRDefault="000E26DA" w:rsidP="00973F54">
      <w:pPr>
        <w:pStyle w:val="Heading4"/>
        <w:numPr>
          <w:ilvl w:val="0"/>
          <w:numId w:val="0"/>
        </w:numPr>
        <w:tabs>
          <w:tab w:val="left" w:pos="720"/>
        </w:tabs>
        <w:spacing w:before="0" w:after="240"/>
        <w:jc w:val="right"/>
        <w:rPr>
          <w:rFonts w:ascii="Times New Roman" w:hAnsi="Times New Roman"/>
          <w:b w:val="0"/>
          <w:sz w:val="24"/>
          <w:szCs w:val="24"/>
        </w:rPr>
      </w:pPr>
      <w:r w:rsidRPr="00936C70">
        <w:rPr>
          <w:rFonts w:ascii="Times New Roman" w:hAnsi="Times New Roman"/>
          <w:b w:val="0"/>
          <w:sz w:val="24"/>
          <w:szCs w:val="24"/>
        </w:rPr>
        <w:t>Respondent</w:t>
      </w:r>
      <w:r>
        <w:rPr>
          <w:rFonts w:ascii="Times New Roman" w:hAnsi="Times New Roman"/>
          <w:b w:val="0"/>
          <w:sz w:val="24"/>
          <w:szCs w:val="24"/>
        </w:rPr>
        <w:t>s</w:t>
      </w:r>
    </w:p>
    <w:p w14:paraId="77B8C4AC" w14:textId="77777777" w:rsidR="00973F54" w:rsidRDefault="000E26DA" w:rsidP="00973F54">
      <w:pPr>
        <w:pStyle w:val="tgfCentreBold"/>
        <w:spacing w:after="0"/>
      </w:pPr>
      <w:r w:rsidRPr="002A53AB">
        <w:t xml:space="preserve">NOTICE OF </w:t>
      </w:r>
      <w:r>
        <w:t>MOTION</w:t>
      </w:r>
    </w:p>
    <w:p w14:paraId="065DE9AF" w14:textId="0E5A061A" w:rsidR="00973F54" w:rsidRDefault="000E26DA" w:rsidP="00973F54">
      <w:pPr>
        <w:pStyle w:val="tgfCentreBold"/>
        <w:spacing w:after="0"/>
      </w:pPr>
      <w:r>
        <w:t xml:space="preserve">(Returnable </w:t>
      </w:r>
      <w:r w:rsidR="006337F6" w:rsidRPr="006337F6">
        <w:rPr>
          <w:rStyle w:val="Prompt"/>
        </w:rPr>
        <w:sym w:font="Wingdings" w:char="F06C"/>
      </w:r>
      <w:r>
        <w:t>, 2020)</w:t>
      </w:r>
    </w:p>
    <w:p w14:paraId="5BDA80F7" w14:textId="77777777" w:rsidR="00973F54" w:rsidRDefault="003B3643" w:rsidP="00973F54">
      <w:pPr>
        <w:rPr>
          <w:b/>
        </w:rPr>
      </w:pPr>
    </w:p>
    <w:p w14:paraId="68926BE1" w14:textId="371F31C3" w:rsidR="00973F54" w:rsidRPr="006337F6" w:rsidRDefault="006337F6" w:rsidP="006337F6">
      <w:pPr>
        <w:spacing w:line="480" w:lineRule="auto"/>
        <w:ind w:firstLine="720"/>
      </w:pPr>
      <w:r>
        <w:rPr>
          <w:b/>
        </w:rPr>
        <w:t xml:space="preserve">PARTY A </w:t>
      </w:r>
      <w:r w:rsidR="000E26DA">
        <w:t xml:space="preserve">will make a motion to a Judge presiding over the Commercial List on </w:t>
      </w:r>
      <w:r w:rsidRPr="006337F6">
        <w:rPr>
          <w:rStyle w:val="Prompt"/>
        </w:rPr>
        <w:sym w:font="Wingdings" w:char="F06C"/>
      </w:r>
      <w:r w:rsidR="000E26DA">
        <w:t xml:space="preserve">, 2020, at </w:t>
      </w:r>
      <w:r w:rsidR="000E26DA" w:rsidRPr="00427B76">
        <w:t>10:00 a.m.</w:t>
      </w:r>
      <w:r w:rsidR="000E26DA">
        <w:t xml:space="preserve"> or as soon after that time as the motion can be heard by judicial </w:t>
      </w:r>
      <w:r>
        <w:t>video</w:t>
      </w:r>
      <w:r w:rsidR="000E26DA">
        <w:t xml:space="preserve">conference via Zoom at Toronto, Ontario.  </w:t>
      </w:r>
      <w:r>
        <w:t>[</w:t>
      </w:r>
      <w:r w:rsidR="000E26DA">
        <w:t xml:space="preserve">Please refer to the conference details attached as Schedule “A” hereto in order to attend the motion and advise if you intend to join the motion by emailing </w:t>
      </w:r>
      <w:r w:rsidRPr="006337F6">
        <w:rPr>
          <w:rStyle w:val="Prompt"/>
        </w:rPr>
        <w:sym w:font="Wingdings" w:char="F06C"/>
      </w:r>
      <w:r>
        <w:rPr>
          <w:rStyle w:val="Prompt"/>
        </w:rPr>
        <w:t>]</w:t>
      </w:r>
    </w:p>
    <w:p w14:paraId="54418302" w14:textId="77777777" w:rsidR="00973F54" w:rsidRDefault="000E26DA" w:rsidP="00973F54">
      <w:pPr>
        <w:spacing w:line="480" w:lineRule="auto"/>
        <w:ind w:left="720"/>
      </w:pPr>
      <w:r>
        <w:rPr>
          <w:b/>
        </w:rPr>
        <w:t>PROPOSED METHOD OF HEARING</w:t>
      </w:r>
      <w:r>
        <w:t>: This Motion is to be heard orally.</w:t>
      </w:r>
    </w:p>
    <w:p w14:paraId="39C67C02" w14:textId="77777777" w:rsidR="006337F6" w:rsidRDefault="006337F6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704BCF9F" w14:textId="61FCC961" w:rsidR="00E70D4C" w:rsidRPr="00E70D4C" w:rsidRDefault="000E26DA" w:rsidP="00E70D4C">
      <w:pPr>
        <w:jc w:val="center"/>
        <w:rPr>
          <w:b/>
        </w:rPr>
      </w:pPr>
      <w:r w:rsidRPr="00E70D4C">
        <w:rPr>
          <w:b/>
        </w:rPr>
        <w:lastRenderedPageBreak/>
        <w:t>Schedule “A”</w:t>
      </w:r>
    </w:p>
    <w:p w14:paraId="2768F62F" w14:textId="2998FFAC" w:rsidR="00E70D4C" w:rsidRPr="006337F6" w:rsidRDefault="000E26DA" w:rsidP="00B51763">
      <w:pPr>
        <w:jc w:val="center"/>
      </w:pPr>
      <w:r w:rsidRPr="004D3886">
        <w:rPr>
          <w:b/>
        </w:rPr>
        <w:t xml:space="preserve">Conference Details </w:t>
      </w:r>
      <w:r>
        <w:rPr>
          <w:b/>
        </w:rPr>
        <w:t>to join</w:t>
      </w:r>
      <w:r w:rsidRPr="004D3886">
        <w:rPr>
          <w:b/>
        </w:rPr>
        <w:t xml:space="preserve"> Motion via </w:t>
      </w:r>
      <w:r w:rsidR="006337F6" w:rsidRPr="006337F6">
        <w:rPr>
          <w:rStyle w:val="Prompt"/>
        </w:rPr>
        <w:sym w:font="Wingdings" w:char="F06C"/>
      </w:r>
      <w:r w:rsidR="006337F6">
        <w:t xml:space="preserve"> [INSERT PLATFORM]</w:t>
      </w:r>
    </w:p>
    <w:p w14:paraId="00B92073" w14:textId="77777777" w:rsidR="00B51763" w:rsidRDefault="003B3643" w:rsidP="00B51763">
      <w:pPr>
        <w:jc w:val="center"/>
      </w:pPr>
    </w:p>
    <w:p w14:paraId="591E982B" w14:textId="413D78FF" w:rsidR="00B51763" w:rsidRDefault="000E26DA" w:rsidP="00B51763">
      <w:pPr>
        <w:spacing w:after="0"/>
        <w:jc w:val="left"/>
      </w:pPr>
      <w:r w:rsidRPr="00B51763">
        <w:t xml:space="preserve">Join </w:t>
      </w:r>
      <w:r w:rsidR="006337F6" w:rsidRPr="006337F6">
        <w:rPr>
          <w:rStyle w:val="Prompt"/>
        </w:rPr>
        <w:sym w:font="Wingdings" w:char="F06C"/>
      </w:r>
      <w:r w:rsidRPr="00B51763">
        <w:t xml:space="preserve"> </w:t>
      </w:r>
      <w:r w:rsidR="005D1E9D">
        <w:t>[</w:t>
      </w:r>
      <w:r w:rsidRPr="00B51763">
        <w:t>Meeting</w:t>
      </w:r>
    </w:p>
    <w:p w14:paraId="6CAB0083" w14:textId="38EBDFA4" w:rsidR="006337F6" w:rsidRPr="00B51763" w:rsidRDefault="005D1E9D" w:rsidP="00B51763">
      <w:pPr>
        <w:spacing w:after="0"/>
        <w:jc w:val="left"/>
      </w:pPr>
      <w:r w:rsidRPr="005D1E9D">
        <w:rPr>
          <w:rStyle w:val="Prompt"/>
        </w:rPr>
        <w:sym w:font="Wingdings" w:char="F06C"/>
      </w:r>
      <w:r w:rsidR="006337F6">
        <w:t>INSERT LINK</w:t>
      </w:r>
    </w:p>
    <w:p w14:paraId="47D0485D" w14:textId="77777777" w:rsidR="00B51763" w:rsidRPr="00B51763" w:rsidRDefault="003B3643" w:rsidP="00B51763">
      <w:pPr>
        <w:spacing w:after="0"/>
        <w:jc w:val="left"/>
      </w:pPr>
    </w:p>
    <w:p w14:paraId="1C74E437" w14:textId="1EDB161E" w:rsidR="00B51763" w:rsidRPr="006337F6" w:rsidRDefault="000E26DA" w:rsidP="00B51763">
      <w:pPr>
        <w:spacing w:after="0"/>
        <w:jc w:val="left"/>
      </w:pPr>
      <w:r w:rsidRPr="00B51763">
        <w:rPr>
          <w:b/>
        </w:rPr>
        <w:t xml:space="preserve">Meeting ID: </w:t>
      </w:r>
      <w:r w:rsidR="006337F6" w:rsidRPr="006337F6">
        <w:rPr>
          <w:rStyle w:val="Prompt"/>
        </w:rPr>
        <w:sym w:font="Wingdings" w:char="F06C"/>
      </w:r>
    </w:p>
    <w:p w14:paraId="4B63CFF2" w14:textId="5F7074C6" w:rsidR="00B51763" w:rsidRPr="006337F6" w:rsidRDefault="000E26DA" w:rsidP="00B51763">
      <w:pPr>
        <w:spacing w:after="0"/>
        <w:jc w:val="left"/>
      </w:pPr>
      <w:r w:rsidRPr="00B51763">
        <w:rPr>
          <w:b/>
        </w:rPr>
        <w:t xml:space="preserve">Password: </w:t>
      </w:r>
      <w:r w:rsidR="006337F6" w:rsidRPr="006337F6">
        <w:rPr>
          <w:rStyle w:val="Prompt"/>
        </w:rPr>
        <w:sym w:font="Wingdings" w:char="F06C"/>
      </w:r>
    </w:p>
    <w:p w14:paraId="4F2D5912" w14:textId="77777777" w:rsidR="00B51763" w:rsidRPr="00B51763" w:rsidRDefault="003B3643" w:rsidP="00B51763">
      <w:pPr>
        <w:spacing w:after="0"/>
        <w:jc w:val="left"/>
        <w:rPr>
          <w:b/>
        </w:rPr>
      </w:pPr>
    </w:p>
    <w:p w14:paraId="3054B7D7" w14:textId="77777777" w:rsidR="006337F6" w:rsidRDefault="000E26DA" w:rsidP="00B51763">
      <w:pPr>
        <w:spacing w:after="0"/>
        <w:jc w:val="left"/>
      </w:pPr>
      <w:r w:rsidRPr="00B51763">
        <w:t xml:space="preserve">Dial </w:t>
      </w:r>
      <w:r w:rsidR="006337F6">
        <w:t>in information</w:t>
      </w:r>
    </w:p>
    <w:p w14:paraId="3A22764C" w14:textId="31FCD601" w:rsidR="00B51763" w:rsidRPr="006337F6" w:rsidRDefault="006337F6" w:rsidP="00B51763">
      <w:pPr>
        <w:spacing w:after="0"/>
        <w:jc w:val="left"/>
      </w:pPr>
      <w:r w:rsidRPr="006337F6">
        <w:rPr>
          <w:rStyle w:val="Prompt"/>
        </w:rPr>
        <w:sym w:font="Wingdings" w:char="F06C"/>
      </w:r>
    </w:p>
    <w:p w14:paraId="1C52F206" w14:textId="6528E997" w:rsidR="005D1E9D" w:rsidRPr="00F46320" w:rsidRDefault="005D1E9D" w:rsidP="005D1E9D">
      <w:pPr>
        <w:pStyle w:val="DocsID"/>
      </w:pPr>
    </w:p>
    <w:sectPr w:rsidR="005D1E9D" w:rsidRPr="00F46320" w:rsidSect="005E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1B61" w14:textId="77777777" w:rsidR="003B3643" w:rsidRDefault="003B3643">
      <w:pPr>
        <w:spacing w:after="0"/>
      </w:pPr>
      <w:r>
        <w:separator/>
      </w:r>
    </w:p>
  </w:endnote>
  <w:endnote w:type="continuationSeparator" w:id="0">
    <w:p w14:paraId="738569C0" w14:textId="77777777" w:rsidR="003B3643" w:rsidRDefault="003B3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C028" w14:textId="77777777" w:rsidR="00DC323A" w:rsidRDefault="00DC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1DE9" w14:textId="77777777" w:rsidR="00DC323A" w:rsidRDefault="00DC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7B69" w14:textId="77777777" w:rsidR="00DC323A" w:rsidRDefault="00DC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95BC" w14:textId="77777777" w:rsidR="003B3643" w:rsidRDefault="003B3643">
      <w:pPr>
        <w:spacing w:after="0"/>
      </w:pPr>
      <w:r>
        <w:separator/>
      </w:r>
    </w:p>
  </w:footnote>
  <w:footnote w:type="continuationSeparator" w:id="0">
    <w:p w14:paraId="1DDCE45E" w14:textId="77777777" w:rsidR="003B3643" w:rsidRDefault="003B36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ABB9" w14:textId="77777777" w:rsidR="00DC323A" w:rsidRDefault="00DC3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2B99" w14:textId="77777777" w:rsidR="00B66A78" w:rsidRDefault="000E26DA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\*ARABIC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3F748F9" w14:textId="77777777" w:rsidR="00B66A78" w:rsidRDefault="003B3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767A" w14:textId="77777777" w:rsidR="00DC323A" w:rsidRDefault="00DC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942A57"/>
    <w:multiLevelType w:val="multilevel"/>
    <w:tmpl w:val="FF8E7B36"/>
    <w:lvl w:ilvl="0">
      <w:start w:val="1"/>
      <w:numFmt w:val="upperRoman"/>
      <w:pStyle w:val="tgfFactum1"/>
      <w:suff w:val="nothing"/>
      <w:lvlText w:val="PART %1 - 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gfFactum2"/>
      <w:lvlText w:val="ISSUE %2: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Letter"/>
      <w:pStyle w:val="tgfFactum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Restart w:val="0"/>
      <w:pStyle w:val="tgfFactum4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lowerLetter"/>
      <w:pStyle w:val="tgfFactum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lowerRoman"/>
      <w:pStyle w:val="tgfFactum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lvlRestart w:val="0"/>
      <w:pStyle w:val="tgfFactum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7">
      <w:start w:val="1"/>
      <w:numFmt w:val="lowerLetter"/>
      <w:lvlRestart w:val="0"/>
      <w:pStyle w:val="tgfFactum8"/>
      <w:lvlText w:val="%8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8">
      <w:start w:val="1"/>
      <w:numFmt w:val="lowerRoman"/>
      <w:pStyle w:val="tgfFactum9"/>
      <w:lvlText w:val="%9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</w:abstractNum>
  <w:abstractNum w:abstractNumId="28" w15:restartNumberingAfterBreak="0">
    <w:nsid w:val="602A08C2"/>
    <w:multiLevelType w:val="hybridMultilevel"/>
    <w:tmpl w:val="55A28434"/>
    <w:lvl w:ilvl="0" w:tplc="0706B0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496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C4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6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A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81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A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7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44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30" w15:restartNumberingAfterBreak="0">
    <w:nsid w:val="6FE024CC"/>
    <w:multiLevelType w:val="hybridMultilevel"/>
    <w:tmpl w:val="CAF002F2"/>
    <w:lvl w:ilvl="0" w:tplc="4DF4EC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160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E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81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29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F26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3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CC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16"/>
  </w:num>
  <w:num w:numId="7">
    <w:abstractNumId w:val="10"/>
  </w:num>
  <w:num w:numId="8">
    <w:abstractNumId w:val="13"/>
  </w:num>
  <w:num w:numId="9">
    <w:abstractNumId w:val="25"/>
  </w:num>
  <w:num w:numId="10">
    <w:abstractNumId w:val="23"/>
  </w:num>
  <w:num w:numId="11">
    <w:abstractNumId w:val="2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8"/>
  </w:num>
  <w:num w:numId="25">
    <w:abstractNumId w:val="29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F6"/>
    <w:rsid w:val="000E26DA"/>
    <w:rsid w:val="003B3643"/>
    <w:rsid w:val="005D1E9D"/>
    <w:rsid w:val="006337F6"/>
    <w:rsid w:val="007C78A3"/>
    <w:rsid w:val="00D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9C0DB"/>
  <w15:docId w15:val="{AE18E520-97CD-444B-8B7B-B45B613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F54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uiPriority w:val="99"/>
    <w:semiHidden/>
    <w:rsid w:val="00F3582D"/>
    <w:rPr>
      <w:vertAlign w:val="superscript"/>
    </w:rPr>
  </w:style>
  <w:style w:type="paragraph" w:styleId="FootnoteText">
    <w:name w:val="footnote text"/>
    <w:basedOn w:val="NormalSingle"/>
    <w:link w:val="FootnoteTextChar"/>
    <w:uiPriority w:val="99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C7599C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BA46AD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87292E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87292E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87292E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87292E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rsid w:val="009646ED"/>
    <w:rPr>
      <w:b w:val="0"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next w:val="tgfArticle2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paragraph" w:customStyle="1" w:styleId="Address">
    <w:name w:val="Address"/>
    <w:basedOn w:val="NormalSingle"/>
    <w:rsid w:val="00294E24"/>
    <w:pPr>
      <w:spacing w:after="0"/>
    </w:pPr>
  </w:style>
  <w:style w:type="paragraph" w:customStyle="1" w:styleId="Attention">
    <w:name w:val="Attention"/>
    <w:basedOn w:val="NormalSingle"/>
    <w:rsid w:val="00F6646A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C7323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EB78F4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EB78F4"/>
    <w:rPr>
      <w:b/>
      <w:sz w:val="24"/>
      <w:szCs w:val="24"/>
      <w:lang w:val="en-CA"/>
    </w:rPr>
  </w:style>
  <w:style w:type="paragraph" w:customStyle="1" w:styleId="tgfFactum1">
    <w:name w:val="tgf Factum 1"/>
    <w:basedOn w:val="Normal"/>
    <w:next w:val="tgfFactum4"/>
    <w:rsid w:val="00973F54"/>
    <w:pPr>
      <w:keepNext/>
      <w:numPr>
        <w:numId w:val="31"/>
      </w:numPr>
      <w:spacing w:before="480" w:after="0"/>
      <w:jc w:val="center"/>
      <w:outlineLvl w:val="0"/>
    </w:pPr>
    <w:rPr>
      <w:b/>
    </w:rPr>
  </w:style>
  <w:style w:type="paragraph" w:customStyle="1" w:styleId="tgfFactum2">
    <w:name w:val="tgf Factum 2"/>
    <w:basedOn w:val="Normal"/>
    <w:rsid w:val="00973F54"/>
    <w:pPr>
      <w:keepNext/>
      <w:numPr>
        <w:ilvl w:val="1"/>
        <w:numId w:val="31"/>
      </w:numPr>
      <w:spacing w:before="360" w:after="0"/>
      <w:jc w:val="left"/>
      <w:outlineLvl w:val="1"/>
    </w:pPr>
    <w:rPr>
      <w:b/>
    </w:rPr>
  </w:style>
  <w:style w:type="paragraph" w:customStyle="1" w:styleId="tgfFactum3">
    <w:name w:val="tgf Factum 3"/>
    <w:basedOn w:val="Normal"/>
    <w:rsid w:val="00973F54"/>
    <w:pPr>
      <w:keepNext/>
      <w:numPr>
        <w:ilvl w:val="2"/>
        <w:numId w:val="31"/>
      </w:numPr>
      <w:spacing w:before="240" w:after="0"/>
      <w:jc w:val="left"/>
      <w:outlineLvl w:val="2"/>
    </w:pPr>
    <w:rPr>
      <w:b/>
    </w:rPr>
  </w:style>
  <w:style w:type="paragraph" w:customStyle="1" w:styleId="tgfFactum4">
    <w:name w:val="tgf Factum 4"/>
    <w:basedOn w:val="Normal"/>
    <w:rsid w:val="00973F54"/>
    <w:pPr>
      <w:numPr>
        <w:ilvl w:val="3"/>
        <w:numId w:val="31"/>
      </w:numPr>
      <w:spacing w:before="360" w:after="0" w:line="560" w:lineRule="exact"/>
      <w:outlineLvl w:val="3"/>
    </w:pPr>
  </w:style>
  <w:style w:type="paragraph" w:customStyle="1" w:styleId="tgfFactum5">
    <w:name w:val="tgf Factum 5"/>
    <w:basedOn w:val="Normal"/>
    <w:rsid w:val="00973F54"/>
    <w:pPr>
      <w:numPr>
        <w:ilvl w:val="4"/>
        <w:numId w:val="31"/>
      </w:numPr>
      <w:spacing w:before="240" w:after="0" w:line="560" w:lineRule="exact"/>
    </w:pPr>
  </w:style>
  <w:style w:type="paragraph" w:customStyle="1" w:styleId="tgfFactum6">
    <w:name w:val="tgf Factum 6"/>
    <w:basedOn w:val="Normal"/>
    <w:rsid w:val="00973F54"/>
    <w:pPr>
      <w:numPr>
        <w:ilvl w:val="5"/>
        <w:numId w:val="31"/>
      </w:numPr>
      <w:spacing w:after="0" w:line="560" w:lineRule="exact"/>
    </w:pPr>
  </w:style>
  <w:style w:type="paragraph" w:customStyle="1" w:styleId="tgfFactum7">
    <w:name w:val="tgf Factum 7"/>
    <w:basedOn w:val="Normal"/>
    <w:rsid w:val="00973F54"/>
    <w:pPr>
      <w:numPr>
        <w:ilvl w:val="6"/>
        <w:numId w:val="31"/>
      </w:numPr>
      <w:spacing w:after="0" w:line="560" w:lineRule="exact"/>
    </w:pPr>
  </w:style>
  <w:style w:type="paragraph" w:customStyle="1" w:styleId="tgfFactum8">
    <w:name w:val="tgf Factum 8"/>
    <w:basedOn w:val="Normal"/>
    <w:rsid w:val="00973F54"/>
    <w:pPr>
      <w:numPr>
        <w:ilvl w:val="7"/>
        <w:numId w:val="31"/>
      </w:numPr>
      <w:spacing w:after="0" w:line="560" w:lineRule="exact"/>
    </w:pPr>
  </w:style>
  <w:style w:type="paragraph" w:customStyle="1" w:styleId="tgfFactum9">
    <w:name w:val="tgf Factum 9"/>
    <w:basedOn w:val="Normal"/>
    <w:rsid w:val="00973F54"/>
    <w:pPr>
      <w:numPr>
        <w:ilvl w:val="8"/>
        <w:numId w:val="31"/>
      </w:numPr>
      <w:spacing w:after="0" w:line="560" w:lineRule="exact"/>
    </w:pPr>
  </w:style>
  <w:style w:type="character" w:customStyle="1" w:styleId="FootnoteTextChar">
    <w:name w:val="Footnote Text Char"/>
    <w:link w:val="FootnoteText"/>
    <w:uiPriority w:val="99"/>
    <w:semiHidden/>
    <w:rsid w:val="00B2415B"/>
    <w:rPr>
      <w:lang w:val="en-CA"/>
    </w:rPr>
  </w:style>
  <w:style w:type="paragraph" w:styleId="BodyText">
    <w:name w:val="Body Text"/>
    <w:basedOn w:val="Normal"/>
    <w:link w:val="BodyTextChar"/>
    <w:semiHidden/>
    <w:rsid w:val="00A907B6"/>
    <w:pPr>
      <w:spacing w:before="240" w:after="0" w:line="480" w:lineRule="atLeast"/>
    </w:pPr>
    <w:rPr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907B6"/>
    <w:rPr>
      <w:color w:val="000000"/>
      <w:sz w:val="24"/>
    </w:rPr>
  </w:style>
  <w:style w:type="character" w:styleId="Strong">
    <w:name w:val="Strong"/>
    <w:qFormat/>
    <w:rsid w:val="00A907B6"/>
    <w:rPr>
      <w:b/>
      <w:bCs/>
    </w:rPr>
  </w:style>
  <w:style w:type="paragraph" w:customStyle="1" w:styleId="SignLine">
    <w:name w:val="SignLine"/>
    <w:basedOn w:val="Normal"/>
    <w:uiPriority w:val="1"/>
    <w:rsid w:val="00A907B6"/>
    <w:pPr>
      <w:spacing w:after="0"/>
      <w:jc w:val="left"/>
    </w:pPr>
  </w:style>
  <w:style w:type="character" w:customStyle="1" w:styleId="SignLineSmallCaps">
    <w:name w:val="SignLineSmallCaps"/>
    <w:rsid w:val="00A907B6"/>
    <w:rPr>
      <w:smallCaps/>
    </w:rPr>
  </w:style>
  <w:style w:type="paragraph" w:customStyle="1" w:styleId="SignLineAdd">
    <w:name w:val="SignLineAdd"/>
    <w:basedOn w:val="SignLine"/>
    <w:rsid w:val="00A907B6"/>
    <w:pPr>
      <w:tabs>
        <w:tab w:val="left" w:pos="720"/>
      </w:tabs>
    </w:pPr>
  </w:style>
  <w:style w:type="character" w:styleId="Hyperlink">
    <w:name w:val="Hyperlink"/>
    <w:unhideWhenUsed/>
    <w:rsid w:val="00A907B6"/>
    <w:rPr>
      <w:color w:val="0000FF"/>
      <w:u w:val="single"/>
    </w:rPr>
  </w:style>
  <w:style w:type="paragraph" w:customStyle="1" w:styleId="CentreBold">
    <w:name w:val="Centre Bold"/>
    <w:basedOn w:val="NormalSingle"/>
    <w:rsid w:val="00A907B6"/>
    <w:pPr>
      <w:spacing w:after="0"/>
      <w:jc w:val="center"/>
    </w:pPr>
    <w:rPr>
      <w:b/>
    </w:rPr>
  </w:style>
  <w:style w:type="paragraph" w:customStyle="1" w:styleId="Right">
    <w:name w:val="Right"/>
    <w:basedOn w:val="NormalSingle"/>
    <w:rsid w:val="00A907B6"/>
    <w:pPr>
      <w:jc w:val="right"/>
    </w:pPr>
  </w:style>
  <w:style w:type="paragraph" w:customStyle="1" w:styleId="PleadingName">
    <w:name w:val="Pleading Name"/>
    <w:basedOn w:val="NormalSingle"/>
    <w:rsid w:val="00A907B6"/>
    <w:pPr>
      <w:spacing w:after="0"/>
      <w:jc w:val="center"/>
    </w:pPr>
  </w:style>
  <w:style w:type="paragraph" w:customStyle="1" w:styleId="CentreBoldItalic">
    <w:name w:val="Centre Bold Italic"/>
    <w:basedOn w:val="Normal"/>
    <w:qFormat/>
    <w:rsid w:val="00A907B6"/>
    <w:pPr>
      <w:spacing w:after="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183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515"/>
    <w:rPr>
      <w:rFonts w:ascii="Segoe UI" w:hAnsi="Segoe UI" w:cs="Segoe UI"/>
      <w:sz w:val="18"/>
      <w:szCs w:val="18"/>
      <w:lang w:val="en-CA"/>
    </w:rPr>
  </w:style>
  <w:style w:type="character" w:customStyle="1" w:styleId="Prompt">
    <w:name w:val="Prompt"/>
    <w:basedOn w:val="DefaultParagraphFont"/>
    <w:rsid w:val="006337F6"/>
    <w:rPr>
      <w:rFonts w:cs="Arial"/>
      <w:color w:val="000000"/>
      <w:szCs w:val="22"/>
    </w:rPr>
  </w:style>
  <w:style w:type="character" w:styleId="PlaceholderText">
    <w:name w:val="Placeholder Text"/>
    <w:basedOn w:val="DefaultParagraphFont"/>
    <w:uiPriority w:val="99"/>
    <w:semiHidden/>
    <w:rsid w:val="00DC323A"/>
    <w:rPr>
      <w:color w:val="808080"/>
    </w:rPr>
  </w:style>
  <w:style w:type="paragraph" w:customStyle="1" w:styleId="DocsID">
    <w:name w:val="DocsID"/>
    <w:basedOn w:val="Normal"/>
    <w:link w:val="DocsIDChar"/>
    <w:rsid w:val="00DC323A"/>
    <w:pPr>
      <w:spacing w:line="480" w:lineRule="auto"/>
      <w:ind w:firstLine="720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DC323A"/>
    <w:rPr>
      <w:color w:val="000080"/>
      <w:sz w:val="16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643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Jilesen</dc:creator>
  <cp:lastModifiedBy>Sarah Huynh</cp:lastModifiedBy>
  <cp:revision>5</cp:revision>
  <dcterms:created xsi:type="dcterms:W3CDTF">2020-04-29T04:41:00Z</dcterms:created>
  <dcterms:modified xsi:type="dcterms:W3CDTF">2020-04-30T15:45:00Z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-SETTINGS">
    <vt:lpwstr>2</vt:lpwstr>
  </property>
  <property fmtid="{D5CDD505-2E9C-101B-9397-08002B2CF9AE}" pid="3" name="WordLXNoDocIdAutoUpdate">
    <vt:lpwstr>True</vt:lpwstr>
  </property>
</Properties>
</file>